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42" w:rsidRPr="000C4FB5" w:rsidRDefault="00D650E1" w:rsidP="00D650E1">
      <w:pPr>
        <w:pStyle w:val="ab"/>
      </w:pPr>
      <w:r>
        <w:rPr>
          <w:rFonts w:asciiTheme="minorHAnsi" w:eastAsiaTheme="minorEastAsia" w:hAnsiTheme="minorHAnsi" w:cstheme="minorBidi"/>
          <w:sz w:val="28"/>
          <w:szCs w:val="28"/>
        </w:rPr>
        <w:t xml:space="preserve">                                                                                                                      </w:t>
      </w:r>
      <w:r w:rsidR="000577A9">
        <w:t>Приложение  № 2</w:t>
      </w:r>
    </w:p>
    <w:p w:rsidR="00561942" w:rsidRPr="000C4FB5" w:rsidRDefault="00561942" w:rsidP="000577A9">
      <w:pPr>
        <w:pStyle w:val="ab"/>
        <w:jc w:val="right"/>
      </w:pPr>
      <w:r w:rsidRPr="000C4FB5">
        <w:t xml:space="preserve">                                                                            </w:t>
      </w:r>
      <w:r w:rsidR="009E2BCE">
        <w:t xml:space="preserve">                  К положению об</w:t>
      </w:r>
      <w:r w:rsidRPr="000C4FB5">
        <w:t xml:space="preserve"> оплате</w:t>
      </w:r>
    </w:p>
    <w:p w:rsidR="000577A9" w:rsidRPr="009E2BCE" w:rsidRDefault="00561942" w:rsidP="009E2BCE">
      <w:pPr>
        <w:pStyle w:val="ab"/>
        <w:jc w:val="right"/>
      </w:pPr>
      <w:r w:rsidRPr="000C4FB5">
        <w:t xml:space="preserve">                                                                                             труда. </w:t>
      </w:r>
    </w:p>
    <w:p w:rsidR="000577A9" w:rsidRDefault="000577A9" w:rsidP="00561942">
      <w:pPr>
        <w:pStyle w:val="a4"/>
        <w:ind w:left="716"/>
        <w:rPr>
          <w:sz w:val="28"/>
          <w:szCs w:val="28"/>
        </w:rPr>
      </w:pPr>
    </w:p>
    <w:p w:rsidR="009E2BCE" w:rsidRPr="000C4FB5" w:rsidRDefault="009E2BCE" w:rsidP="00561942">
      <w:pPr>
        <w:pStyle w:val="a4"/>
        <w:ind w:left="716"/>
        <w:rPr>
          <w:sz w:val="28"/>
          <w:szCs w:val="28"/>
        </w:rPr>
      </w:pPr>
    </w:p>
    <w:p w:rsidR="00561942" w:rsidRDefault="00561942" w:rsidP="000577A9">
      <w:pPr>
        <w:pStyle w:val="ab"/>
        <w:jc w:val="center"/>
        <w:rPr>
          <w:b/>
          <w:sz w:val="28"/>
          <w:szCs w:val="28"/>
        </w:rPr>
      </w:pPr>
      <w:r w:rsidRPr="000577A9">
        <w:rPr>
          <w:b/>
          <w:sz w:val="28"/>
          <w:szCs w:val="28"/>
        </w:rPr>
        <w:t xml:space="preserve">Показатели и порядок отнесения муниципального казенного  учреждения Социально- культурный центр </w:t>
      </w:r>
      <w:proofErr w:type="spellStart"/>
      <w:r w:rsidRPr="000577A9">
        <w:rPr>
          <w:b/>
          <w:sz w:val="28"/>
          <w:szCs w:val="28"/>
        </w:rPr>
        <w:t>Верх-Майзасского</w:t>
      </w:r>
      <w:proofErr w:type="spellEnd"/>
      <w:r w:rsidRPr="000577A9">
        <w:rPr>
          <w:b/>
          <w:sz w:val="28"/>
          <w:szCs w:val="28"/>
        </w:rPr>
        <w:t xml:space="preserve"> сельсовета </w:t>
      </w:r>
      <w:proofErr w:type="spellStart"/>
      <w:r w:rsidRPr="000577A9">
        <w:rPr>
          <w:b/>
          <w:sz w:val="28"/>
          <w:szCs w:val="28"/>
        </w:rPr>
        <w:t>Кыштовского</w:t>
      </w:r>
      <w:proofErr w:type="spellEnd"/>
      <w:r w:rsidRPr="000577A9">
        <w:rPr>
          <w:b/>
          <w:sz w:val="28"/>
          <w:szCs w:val="28"/>
        </w:rPr>
        <w:t xml:space="preserve"> района Новосибирской области, к группам по опл</w:t>
      </w:r>
      <w:r w:rsidR="000B6EF4">
        <w:rPr>
          <w:b/>
          <w:sz w:val="28"/>
          <w:szCs w:val="28"/>
        </w:rPr>
        <w:t>ате труда руководителей на  2019-2021</w:t>
      </w:r>
      <w:r w:rsidRPr="000577A9">
        <w:rPr>
          <w:b/>
          <w:sz w:val="28"/>
          <w:szCs w:val="28"/>
        </w:rPr>
        <w:t xml:space="preserve"> годы</w:t>
      </w:r>
    </w:p>
    <w:p w:rsidR="000577A9" w:rsidRPr="000577A9" w:rsidRDefault="000577A9" w:rsidP="000577A9">
      <w:pPr>
        <w:pStyle w:val="ab"/>
        <w:jc w:val="center"/>
        <w:rPr>
          <w:b/>
          <w:sz w:val="28"/>
          <w:szCs w:val="28"/>
        </w:rPr>
      </w:pPr>
    </w:p>
    <w:p w:rsidR="00561942" w:rsidRPr="00A406CC" w:rsidRDefault="00561942" w:rsidP="00561942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6C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406CC">
        <w:rPr>
          <w:rFonts w:ascii="Times New Roman" w:hAnsi="Times New Roman" w:cs="Times New Roman"/>
          <w:b/>
          <w:sz w:val="24"/>
          <w:szCs w:val="24"/>
        </w:rPr>
        <w:t>. Общие положения.</w:t>
      </w:r>
      <w:proofErr w:type="gramEnd"/>
    </w:p>
    <w:p w:rsidR="00A406CC" w:rsidRPr="00954F48" w:rsidRDefault="00954F48" w:rsidP="00954F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A406CC" w:rsidRPr="00954F48">
        <w:rPr>
          <w:rFonts w:ascii="Times New Roman" w:hAnsi="Times New Roman" w:cs="Times New Roman"/>
          <w:sz w:val="24"/>
          <w:szCs w:val="24"/>
        </w:rPr>
        <w:t>Настоящее Положение рекомендовано для разработки и применения в муниципальных казенных учреждениях культуры   показателей и порядка отнесения учреждений бюджетной сферы к группам по  оплате труда руководителей.</w:t>
      </w:r>
    </w:p>
    <w:p w:rsidR="00A406CC" w:rsidRPr="00954F48" w:rsidRDefault="00A406CC" w:rsidP="00954F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F48">
        <w:rPr>
          <w:rFonts w:ascii="Times New Roman" w:hAnsi="Times New Roman" w:cs="Times New Roman"/>
          <w:sz w:val="24"/>
          <w:szCs w:val="24"/>
        </w:rPr>
        <w:t xml:space="preserve">1.2. Показатели и порядок отнесения муниципальных казенных учреждений культуры к группам по оплате труда руководителей разработаны для установления </w:t>
      </w:r>
      <w:proofErr w:type="gramStart"/>
      <w:r w:rsidRPr="00954F48">
        <w:rPr>
          <w:rFonts w:ascii="Times New Roman" w:hAnsi="Times New Roman" w:cs="Times New Roman"/>
          <w:sz w:val="24"/>
          <w:szCs w:val="24"/>
        </w:rPr>
        <w:t>размеров оплаты труда</w:t>
      </w:r>
      <w:proofErr w:type="gramEnd"/>
      <w:r w:rsidRPr="00954F48">
        <w:rPr>
          <w:rFonts w:ascii="Times New Roman" w:hAnsi="Times New Roman" w:cs="Times New Roman"/>
          <w:sz w:val="24"/>
          <w:szCs w:val="24"/>
        </w:rPr>
        <w:t>.</w:t>
      </w:r>
    </w:p>
    <w:p w:rsidR="00561942" w:rsidRPr="009E2BCE" w:rsidRDefault="00A406CC" w:rsidP="009E2BC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F48">
        <w:rPr>
          <w:rFonts w:ascii="Times New Roman" w:hAnsi="Times New Roman" w:cs="Times New Roman"/>
          <w:sz w:val="24"/>
          <w:szCs w:val="24"/>
        </w:rPr>
        <w:t>1.3. К основным показателям относятся показатели, характеризующие масштаб руководства учреждением: численность работни</w:t>
      </w:r>
      <w:r w:rsidR="000B6EF4">
        <w:rPr>
          <w:rFonts w:ascii="Times New Roman" w:hAnsi="Times New Roman" w:cs="Times New Roman"/>
          <w:sz w:val="24"/>
          <w:szCs w:val="24"/>
        </w:rPr>
        <w:t>ков учреждения,</w:t>
      </w:r>
      <w:r w:rsidRPr="00954F48">
        <w:rPr>
          <w:rFonts w:ascii="Times New Roman" w:hAnsi="Times New Roman" w:cs="Times New Roman"/>
          <w:sz w:val="24"/>
          <w:szCs w:val="24"/>
        </w:rPr>
        <w:t xml:space="preserve">  посетителей, количество культурно-просветит</w:t>
      </w:r>
      <w:r w:rsidR="000B6EF4">
        <w:rPr>
          <w:rFonts w:ascii="Times New Roman" w:hAnsi="Times New Roman" w:cs="Times New Roman"/>
          <w:sz w:val="24"/>
          <w:szCs w:val="24"/>
        </w:rPr>
        <w:t xml:space="preserve">ельных мероприятий, </w:t>
      </w:r>
      <w:r w:rsidRPr="00954F48">
        <w:rPr>
          <w:rFonts w:ascii="Times New Roman" w:hAnsi="Times New Roman" w:cs="Times New Roman"/>
          <w:sz w:val="24"/>
          <w:szCs w:val="24"/>
        </w:rPr>
        <w:t>количество обучающихся  и другие показатели, характеризующие деятельность учреждения.</w:t>
      </w:r>
    </w:p>
    <w:p w:rsidR="00561942" w:rsidRPr="00954F48" w:rsidRDefault="00561942" w:rsidP="00A406CC">
      <w:pPr>
        <w:ind w:left="360"/>
        <w:jc w:val="center"/>
        <w:rPr>
          <w:sz w:val="24"/>
          <w:szCs w:val="24"/>
        </w:rPr>
      </w:pPr>
      <w:r w:rsidRPr="00954F4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54F48">
        <w:rPr>
          <w:rFonts w:ascii="Times New Roman" w:hAnsi="Times New Roman" w:cs="Times New Roman"/>
          <w:b/>
          <w:sz w:val="24"/>
          <w:szCs w:val="24"/>
        </w:rPr>
        <w:t xml:space="preserve">. Порядок отнесения учреждения к группе по оплате труда </w:t>
      </w:r>
    </w:p>
    <w:p w:rsidR="00A406CC" w:rsidRPr="00AD33A7" w:rsidRDefault="00A406CC" w:rsidP="00612FF0">
      <w:pPr>
        <w:pStyle w:val="ab"/>
        <w:jc w:val="both"/>
      </w:pPr>
      <w:r w:rsidRPr="00AD33A7">
        <w:t>2.1. Отнесение учреждений к одной из групп по оплате труда руководителей производится в результате оценки сложности  руководства учреждением по показателям их деятельности.</w:t>
      </w:r>
    </w:p>
    <w:p w:rsidR="00A406CC" w:rsidRPr="00AD33A7" w:rsidRDefault="00A406CC" w:rsidP="00612FF0">
      <w:pPr>
        <w:pStyle w:val="ab"/>
        <w:jc w:val="both"/>
      </w:pPr>
      <w:r w:rsidRPr="00AD33A7">
        <w:t>2.2. Группа по оплате труда определяется не чаще одного раза в год вышестоящим органом управления (далее – орган управления) по подчиненности учреждения в устанавливаемом им порядке на основании соответствующих документов, подтверждающих наличие указанных объемов работы учреждения.</w:t>
      </w:r>
    </w:p>
    <w:p w:rsidR="00A406CC" w:rsidRPr="00AD33A7" w:rsidRDefault="00A406CC" w:rsidP="00612FF0">
      <w:pPr>
        <w:pStyle w:val="ab"/>
        <w:jc w:val="both"/>
      </w:pPr>
      <w:r w:rsidRPr="00AD33A7">
        <w:t xml:space="preserve">2.3. Конкретное количество баллов, предусмотренных по показателям с приставкой "до", устанавливается  органом управления по подчиненности. </w:t>
      </w:r>
    </w:p>
    <w:p w:rsidR="00A406CC" w:rsidRDefault="00A406CC" w:rsidP="00612FF0">
      <w:pPr>
        <w:pStyle w:val="ab"/>
        <w:jc w:val="both"/>
      </w:pPr>
      <w:r w:rsidRPr="00AD33A7">
        <w:t xml:space="preserve">2.4. За руководителями учреждений, находящихся на капитальном ремонте, сохраняется группа по оплате труда руководителей, определенная до начала ремонта, </w:t>
      </w:r>
      <w:r w:rsidRPr="000C4FB5">
        <w:t>но не более чем на срок произведения ремонтных работ</w:t>
      </w:r>
      <w:r>
        <w:t>.</w:t>
      </w:r>
    </w:p>
    <w:p w:rsidR="00612FF0" w:rsidRPr="000B6EF4" w:rsidRDefault="00A406CC" w:rsidP="00612FF0">
      <w:pPr>
        <w:pStyle w:val="ab"/>
        <w:jc w:val="both"/>
        <w:rPr>
          <w:szCs w:val="28"/>
        </w:rPr>
      </w:pPr>
      <w:r w:rsidRPr="00AD33A7">
        <w:t xml:space="preserve"> </w:t>
      </w:r>
      <w:r w:rsidR="00612FF0" w:rsidRPr="00AD33A7">
        <w:t>2.5. Орган местного самоуправления:</w:t>
      </w:r>
    </w:p>
    <w:p w:rsidR="00612FF0" w:rsidRPr="00AD33A7" w:rsidRDefault="00612FF0" w:rsidP="00612FF0">
      <w:pPr>
        <w:pStyle w:val="ab"/>
        <w:jc w:val="both"/>
      </w:pPr>
      <w:r w:rsidRPr="00AD33A7">
        <w:t xml:space="preserve"> - может относить учреждения, добившиеся высоких и стабильных результатов работы по основным видам деятельности, на одну группу по оплате труда выше по сравнению с группой, определенной по настоящим показателям;</w:t>
      </w:r>
    </w:p>
    <w:p w:rsidR="00612FF0" w:rsidRPr="00AD33A7" w:rsidRDefault="00612FF0" w:rsidP="00612FF0">
      <w:pPr>
        <w:pStyle w:val="ab"/>
        <w:jc w:val="both"/>
      </w:pPr>
      <w:r w:rsidRPr="00AD33A7">
        <w:rPr>
          <w:szCs w:val="28"/>
        </w:rPr>
        <w:t>- может уточнить, конкретизировать  показате</w:t>
      </w:r>
      <w:r>
        <w:rPr>
          <w:szCs w:val="28"/>
        </w:rPr>
        <w:t>ли деятельности подведомственного учреждения</w:t>
      </w:r>
      <w:r w:rsidRPr="00AD33A7">
        <w:rPr>
          <w:szCs w:val="28"/>
        </w:rPr>
        <w:t xml:space="preserve"> куль</w:t>
      </w:r>
      <w:r>
        <w:rPr>
          <w:szCs w:val="28"/>
        </w:rPr>
        <w:t>туры</w:t>
      </w:r>
      <w:proofErr w:type="gramStart"/>
      <w:r>
        <w:rPr>
          <w:szCs w:val="28"/>
        </w:rPr>
        <w:t xml:space="preserve"> </w:t>
      </w:r>
      <w:r w:rsidRPr="00AD33A7">
        <w:rPr>
          <w:szCs w:val="28"/>
        </w:rPr>
        <w:t>;</w:t>
      </w:r>
      <w:proofErr w:type="gramEnd"/>
    </w:p>
    <w:p w:rsidR="00612FF0" w:rsidRPr="00AD33A7" w:rsidRDefault="00612FF0" w:rsidP="00612FF0">
      <w:pPr>
        <w:pStyle w:val="ab"/>
        <w:jc w:val="both"/>
        <w:rPr>
          <w:szCs w:val="28"/>
        </w:rPr>
      </w:pPr>
      <w:r w:rsidRPr="00AD33A7">
        <w:t xml:space="preserve">-  может относить учреждения культуры, при которых созданы  </w:t>
      </w:r>
      <w:proofErr w:type="spellStart"/>
      <w:r w:rsidRPr="00AD33A7">
        <w:t>культурно-</w:t>
      </w:r>
      <w:r w:rsidRPr="00AD33A7">
        <w:rPr>
          <w:szCs w:val="28"/>
        </w:rPr>
        <w:t>досуговые</w:t>
      </w:r>
      <w:proofErr w:type="spellEnd"/>
      <w:r w:rsidRPr="00AD33A7">
        <w:rPr>
          <w:szCs w:val="28"/>
        </w:rPr>
        <w:t xml:space="preserve"> объединения (центры), на одну группу выше по сравнению с группой, установленной  по показателям для каждого из входящих в объединения учреждений;</w:t>
      </w:r>
    </w:p>
    <w:p w:rsidR="00612FF0" w:rsidRPr="00AD33A7" w:rsidRDefault="00612FF0" w:rsidP="00612FF0">
      <w:pPr>
        <w:pStyle w:val="ab"/>
        <w:jc w:val="both"/>
        <w:rPr>
          <w:szCs w:val="28"/>
        </w:rPr>
      </w:pPr>
      <w:r w:rsidRPr="00AD33A7">
        <w:rPr>
          <w:szCs w:val="28"/>
        </w:rPr>
        <w:t xml:space="preserve">-  может относить библиотеки, имеющие функции </w:t>
      </w:r>
      <w:proofErr w:type="spellStart"/>
      <w:r w:rsidRPr="00AD33A7">
        <w:rPr>
          <w:szCs w:val="28"/>
        </w:rPr>
        <w:t>межпоселенческих</w:t>
      </w:r>
      <w:proofErr w:type="spellEnd"/>
      <w:r w:rsidRPr="00AD33A7">
        <w:rPr>
          <w:szCs w:val="28"/>
        </w:rPr>
        <w:t>, на одну группу выше по сравнению с группой, установленной  по показателям.</w:t>
      </w:r>
    </w:p>
    <w:p w:rsidR="00A406CC" w:rsidRPr="00AD33A7" w:rsidRDefault="00A406CC" w:rsidP="00612FF0">
      <w:pPr>
        <w:pStyle w:val="ab"/>
        <w:jc w:val="both"/>
      </w:pPr>
      <w:r w:rsidRPr="00AD33A7">
        <w:t xml:space="preserve">2.6. Учреждения представляют в орган управления документы, подтверждающие наличие соответствующих объемов работы учреждения. </w:t>
      </w:r>
    </w:p>
    <w:p w:rsidR="00A406CC" w:rsidRPr="00AD33A7" w:rsidRDefault="00A406CC" w:rsidP="00612FF0">
      <w:pPr>
        <w:pStyle w:val="ab"/>
        <w:jc w:val="both"/>
      </w:pPr>
      <w:r w:rsidRPr="00AD33A7">
        <w:t>2.7. Решения органа управления об отнесении учреждений к группам по оплате труда рук</w:t>
      </w:r>
      <w:r>
        <w:t xml:space="preserve">оводителей оформляются </w:t>
      </w:r>
      <w:r w:rsidRPr="000C4FB5">
        <w:t>постановлением</w:t>
      </w:r>
      <w:r w:rsidRPr="00A406CC">
        <w:t xml:space="preserve"> </w:t>
      </w:r>
      <w:r>
        <w:t>ил</w:t>
      </w:r>
      <w:r w:rsidRPr="00AD33A7">
        <w:t>и</w:t>
      </w:r>
      <w:r>
        <w:t xml:space="preserve"> распоряжение</w:t>
      </w:r>
      <w:r w:rsidRPr="000C4FB5">
        <w:t xml:space="preserve"> главы администрации  </w:t>
      </w:r>
      <w:proofErr w:type="spellStart"/>
      <w:r w:rsidRPr="000C4FB5">
        <w:t>Верх-Майзасского</w:t>
      </w:r>
      <w:proofErr w:type="spellEnd"/>
      <w:r w:rsidRPr="000C4FB5">
        <w:t xml:space="preserve"> сельсовета </w:t>
      </w:r>
      <w:proofErr w:type="spellStart"/>
      <w:r w:rsidRPr="000C4FB5">
        <w:t>Кыштовск</w:t>
      </w:r>
      <w:r>
        <w:t>ого</w:t>
      </w:r>
      <w:proofErr w:type="spellEnd"/>
      <w:r>
        <w:t xml:space="preserve"> района Новосибирской области.</w:t>
      </w:r>
    </w:p>
    <w:p w:rsidR="00A406CC" w:rsidRPr="00AD33A7" w:rsidRDefault="00A406CC" w:rsidP="00612FF0">
      <w:pPr>
        <w:pStyle w:val="ab"/>
        <w:jc w:val="both"/>
      </w:pPr>
    </w:p>
    <w:p w:rsidR="00A406CC" w:rsidRPr="00AD33A7" w:rsidRDefault="00A406CC" w:rsidP="00954F4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</w:p>
    <w:p w:rsidR="00954F48" w:rsidRDefault="00561942" w:rsidP="00954F4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FF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12FF0">
        <w:rPr>
          <w:rFonts w:ascii="Times New Roman" w:hAnsi="Times New Roman" w:cs="Times New Roman"/>
          <w:b/>
          <w:sz w:val="24"/>
          <w:szCs w:val="24"/>
        </w:rPr>
        <w:t>. Показатели и группы по оплате труда руководителей</w:t>
      </w:r>
    </w:p>
    <w:p w:rsidR="00561942" w:rsidRPr="00954F48" w:rsidRDefault="00E5756C" w:rsidP="00C92B1C">
      <w:pPr>
        <w:rPr>
          <w:rFonts w:ascii="Times New Roman" w:hAnsi="Times New Roman" w:cs="Times New Roman"/>
          <w:b/>
          <w:sz w:val="24"/>
          <w:szCs w:val="24"/>
        </w:rPr>
      </w:pPr>
      <w:r w:rsidRPr="00954F48">
        <w:rPr>
          <w:rFonts w:ascii="Times New Roman" w:hAnsi="Times New Roman" w:cs="Times New Roman"/>
          <w:sz w:val="24"/>
          <w:szCs w:val="24"/>
        </w:rPr>
        <w:t>3.1.</w:t>
      </w:r>
      <w:r w:rsidR="00561942" w:rsidRPr="00954F48">
        <w:rPr>
          <w:rFonts w:ascii="Times New Roman" w:hAnsi="Times New Roman" w:cs="Times New Roman"/>
          <w:sz w:val="24"/>
          <w:szCs w:val="24"/>
        </w:rPr>
        <w:t>Показатели, характеризующие деятельность учреждения культуры клубного типа:</w:t>
      </w:r>
    </w:p>
    <w:p w:rsidR="00612FF0" w:rsidRPr="00AD33A7" w:rsidRDefault="00612FF0" w:rsidP="00954F48">
      <w:pPr>
        <w:pStyle w:val="ab"/>
        <w:jc w:val="both"/>
      </w:pPr>
      <w:r w:rsidRPr="00AD33A7">
        <w:t xml:space="preserve">К муниципальным </w:t>
      </w:r>
      <w:r>
        <w:t xml:space="preserve">казенным </w:t>
      </w:r>
      <w:r w:rsidRPr="00AD33A7">
        <w:t xml:space="preserve">учреждениям культуры относятся: </w:t>
      </w:r>
    </w:p>
    <w:p w:rsidR="00612FF0" w:rsidRPr="00AD33A7" w:rsidRDefault="00612FF0" w:rsidP="00954F48">
      <w:pPr>
        <w:pStyle w:val="ab"/>
        <w:jc w:val="both"/>
        <w:rPr>
          <w:color w:val="000000"/>
          <w:spacing w:val="-1"/>
        </w:rPr>
      </w:pPr>
      <w:r w:rsidRPr="00AD33A7">
        <w:t xml:space="preserve">Учреждения культуры клубного типа (муниципальные клубы и дома культуры, </w:t>
      </w:r>
      <w:r>
        <w:t xml:space="preserve">   </w:t>
      </w:r>
      <w:r w:rsidRPr="00AD33A7">
        <w:t>находящиеся в городах, районах, сельских поселениях;  национальные культурные центры, культурн</w:t>
      </w:r>
      <w:proofErr w:type="gramStart"/>
      <w:r w:rsidRPr="00AD33A7">
        <w:t>о-</w:t>
      </w:r>
      <w:proofErr w:type="gramEnd"/>
      <w:r w:rsidRPr="00AD33A7">
        <w:t xml:space="preserve"> </w:t>
      </w:r>
      <w:proofErr w:type="spellStart"/>
      <w:r w:rsidRPr="00AD33A7">
        <w:t>досуговые</w:t>
      </w:r>
      <w:proofErr w:type="spellEnd"/>
      <w:r w:rsidRPr="00AD33A7">
        <w:t xml:space="preserve"> объединения (центры), </w:t>
      </w:r>
      <w:r w:rsidRPr="00AD33A7">
        <w:rPr>
          <w:color w:val="000000"/>
          <w:spacing w:val="-1"/>
        </w:rPr>
        <w:t>р</w:t>
      </w:r>
      <w:r w:rsidRPr="00AD33A7">
        <w:rPr>
          <w:color w:val="000000"/>
          <w:spacing w:val="-3"/>
        </w:rPr>
        <w:t>айонные методические центры,</w:t>
      </w:r>
      <w:r w:rsidRPr="00AD33A7">
        <w:rPr>
          <w:color w:val="000000"/>
          <w:spacing w:val="1"/>
        </w:rPr>
        <w:t xml:space="preserve"> центры культуры и досуга, </w:t>
      </w:r>
      <w:proofErr w:type="spellStart"/>
      <w:r w:rsidRPr="00AD33A7">
        <w:rPr>
          <w:color w:val="000000"/>
          <w:spacing w:val="1"/>
        </w:rPr>
        <w:t>досуговые</w:t>
      </w:r>
      <w:proofErr w:type="spellEnd"/>
      <w:r w:rsidRPr="00AD33A7">
        <w:rPr>
          <w:color w:val="000000"/>
          <w:spacing w:val="1"/>
        </w:rPr>
        <w:t xml:space="preserve"> </w:t>
      </w:r>
      <w:r w:rsidRPr="00AD33A7">
        <w:rPr>
          <w:color w:val="000000"/>
          <w:spacing w:val="-2"/>
        </w:rPr>
        <w:t>объекты; п</w:t>
      </w:r>
      <w:r w:rsidRPr="00AD33A7">
        <w:rPr>
          <w:color w:val="000000"/>
          <w:spacing w:val="-1"/>
        </w:rPr>
        <w:t xml:space="preserve">ередвижные автоклубы и другие аналогичные учреждения культуры). </w:t>
      </w:r>
    </w:p>
    <w:p w:rsidR="00561942" w:rsidRPr="00C92B1C" w:rsidRDefault="00E5756C" w:rsidP="00C92B1C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54F4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3.2. Показатели, характеризующие деятельность </w:t>
      </w:r>
      <w:r w:rsidRPr="00954F48">
        <w:rPr>
          <w:rFonts w:ascii="Times New Roman" w:hAnsi="Times New Roman" w:cs="Times New Roman"/>
          <w:sz w:val="24"/>
          <w:szCs w:val="24"/>
        </w:rPr>
        <w:t>учреждений культуры клубного типа</w:t>
      </w:r>
      <w:r w:rsidRPr="00954F4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: </w:t>
      </w: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851"/>
        <w:gridCol w:w="3260"/>
        <w:gridCol w:w="3544"/>
        <w:gridCol w:w="1666"/>
      </w:tblGrid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п./п.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За одно клубное формирование, действующее: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-в течение года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-в течение 6 месяцев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-3 и менее месяцев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 - </w:t>
            </w:r>
            <w:proofErr w:type="spellStart"/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612FF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на одного творческого работника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За каждое мероприятие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Количество коллективов, имеющих звание «народный», «образцовый»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За каждый коллектив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612FF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Количество концертов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За каждый концерт</w:t>
            </w:r>
          </w:p>
        </w:tc>
        <w:tc>
          <w:tcPr>
            <w:tcW w:w="1666" w:type="dxa"/>
          </w:tcPr>
          <w:p w:rsidR="00561942" w:rsidRPr="00612FF0" w:rsidRDefault="00612FF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Количество видов платных услуг, оказываемых населению в течение года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За каждый вид платных услуг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C77E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1942" w:rsidRPr="000C4FB5" w:rsidTr="00561942">
        <w:trPr>
          <w:trHeight w:val="2116"/>
        </w:trPr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Участие творческих коллективов в смотрах, фестивалях, конкурсах: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-российский, межрегиональный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-областных, зональных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-районных, городских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-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C77E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C77E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в постоянно действующих кружках художественной самодеятельности на одного работника кружка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612FF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Объем доходов от предпринимательской и иной приносящей доход деятельности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C77E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каждые 2000</w:t>
            </w:r>
            <w:r w:rsidR="00561942" w:rsidRPr="00612FF0"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Проведение ремонтов учреждения культуры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-текущего</w:t>
            </w:r>
          </w:p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-капитального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Участие в областных целевых программах</w:t>
            </w:r>
          </w:p>
        </w:tc>
        <w:tc>
          <w:tcPr>
            <w:tcW w:w="3544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</w:tr>
      <w:tr w:rsidR="00561942" w:rsidRPr="000C4FB5" w:rsidTr="00561942">
        <w:tc>
          <w:tcPr>
            <w:tcW w:w="851" w:type="dxa"/>
          </w:tcPr>
          <w:p w:rsidR="00561942" w:rsidRPr="000C4FB5" w:rsidRDefault="00561942" w:rsidP="005619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FB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60" w:type="dxa"/>
          </w:tcPr>
          <w:p w:rsidR="00561942" w:rsidRPr="00612FF0" w:rsidRDefault="00561942" w:rsidP="00561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оборудования, мебели, инструментов для учреждений культуры </w:t>
            </w:r>
          </w:p>
        </w:tc>
        <w:tc>
          <w:tcPr>
            <w:tcW w:w="3544" w:type="dxa"/>
          </w:tcPr>
          <w:p w:rsidR="00561942" w:rsidRPr="00612FF0" w:rsidRDefault="005C77E0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каждые 1000</w:t>
            </w:r>
            <w:r w:rsidR="00561942" w:rsidRPr="00612FF0"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</w:tc>
        <w:tc>
          <w:tcPr>
            <w:tcW w:w="1666" w:type="dxa"/>
          </w:tcPr>
          <w:p w:rsidR="00561942" w:rsidRPr="00612FF0" w:rsidRDefault="00561942" w:rsidP="0056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F0">
              <w:rPr>
                <w:rFonts w:ascii="Times New Roman" w:hAnsi="Times New Roman" w:cs="Times New Roman"/>
                <w:sz w:val="24"/>
                <w:szCs w:val="24"/>
              </w:rPr>
              <w:t>До10</w:t>
            </w:r>
          </w:p>
        </w:tc>
      </w:tr>
    </w:tbl>
    <w:p w:rsidR="00E5756C" w:rsidRPr="00954F48" w:rsidRDefault="00E5756C" w:rsidP="00E5756C">
      <w:pPr>
        <w:pStyle w:val="ab"/>
        <w:jc w:val="both"/>
      </w:pPr>
      <w:r w:rsidRPr="00954F48">
        <w:t xml:space="preserve">3.2.1. К клубным формированиям относятся: любительские объединения, клубы по интересам, кружки и коллективы народного </w:t>
      </w:r>
      <w:r w:rsidRPr="00954F48">
        <w:rPr>
          <w:spacing w:val="-2"/>
        </w:rPr>
        <w:t xml:space="preserve">творчества, прикладных навыков и знаний, другие кружки, курсы, </w:t>
      </w:r>
      <w:r w:rsidRPr="00954F48">
        <w:t>студии и т.п.; спортивные секции, оздоровительные группы, другие подобные формирования, действующие в клубном учреждении и его филиалах, входящих в структуру учреждения.</w:t>
      </w:r>
    </w:p>
    <w:p w:rsidR="00561942" w:rsidRPr="00954F48" w:rsidRDefault="00E5756C" w:rsidP="00E5756C">
      <w:pPr>
        <w:pStyle w:val="ab"/>
        <w:jc w:val="both"/>
      </w:pPr>
      <w:r w:rsidRPr="00954F48">
        <w:t xml:space="preserve">3.2.2. </w:t>
      </w:r>
      <w:r w:rsidR="00561942" w:rsidRPr="00954F48">
        <w:t>К культурн</w:t>
      </w:r>
      <w:proofErr w:type="gramStart"/>
      <w:r w:rsidR="00561942" w:rsidRPr="00954F48">
        <w:t>о-</w:t>
      </w:r>
      <w:proofErr w:type="gramEnd"/>
      <w:r w:rsidR="00561942" w:rsidRPr="00954F48">
        <w:t xml:space="preserve"> </w:t>
      </w:r>
      <w:proofErr w:type="spellStart"/>
      <w:r w:rsidR="00561942" w:rsidRPr="00954F48">
        <w:t>досуговым</w:t>
      </w:r>
      <w:proofErr w:type="spellEnd"/>
      <w:r w:rsidR="00561942" w:rsidRPr="00954F48">
        <w:t xml:space="preserve"> мероприятиям относятся театрализованные праздники и представления, спектакли карнавалы, праздники села, гражданские семейные обряды и ритуалы, игры (игротеки), дискотеки.</w:t>
      </w:r>
    </w:p>
    <w:p w:rsidR="00561942" w:rsidRPr="00954F48" w:rsidRDefault="00E5756C" w:rsidP="00E5756C">
      <w:pPr>
        <w:pStyle w:val="ab"/>
        <w:jc w:val="both"/>
      </w:pPr>
      <w:r w:rsidRPr="00954F48">
        <w:t>3.2.3.</w:t>
      </w:r>
      <w:r w:rsidR="00954F48">
        <w:t xml:space="preserve"> </w:t>
      </w:r>
      <w:r w:rsidR="00561942" w:rsidRPr="00954F48">
        <w:t xml:space="preserve">К творческим работникам относятся следующие специалисты, занятые культурно- просветительной деятельностью: режиссер, </w:t>
      </w:r>
      <w:proofErr w:type="spellStart"/>
      <w:r w:rsidR="00561942" w:rsidRPr="00954F48">
        <w:t>культорганизатор</w:t>
      </w:r>
      <w:proofErr w:type="spellEnd"/>
      <w:r w:rsidR="00561942" w:rsidRPr="00954F48">
        <w:t xml:space="preserve">, методист,  другие </w:t>
      </w:r>
      <w:proofErr w:type="spellStart"/>
      <w:r w:rsidR="00561942" w:rsidRPr="00954F48">
        <w:t>культпросветработники</w:t>
      </w:r>
      <w:proofErr w:type="spellEnd"/>
      <w:r w:rsidR="00561942" w:rsidRPr="00954F48">
        <w:t xml:space="preserve">.                                </w:t>
      </w:r>
    </w:p>
    <w:p w:rsidR="00E5756C" w:rsidRPr="00954F48" w:rsidRDefault="00561942" w:rsidP="00E5756C">
      <w:pPr>
        <w:pStyle w:val="ab"/>
        <w:jc w:val="both"/>
        <w:rPr>
          <w:color w:val="000000"/>
        </w:rPr>
      </w:pPr>
      <w:r w:rsidRPr="00954F48">
        <w:t xml:space="preserve"> Вышеуказанные специалисты должны числиться в штате учреждения и фактически работать на конец отчетного года или работать на условиях трудового договора сроком не менее года, в том числе по совместительству.</w:t>
      </w:r>
      <w:r w:rsidR="00E5756C" w:rsidRPr="00954F48">
        <w:rPr>
          <w:color w:val="000000"/>
        </w:rPr>
        <w:t xml:space="preserve"> </w:t>
      </w:r>
    </w:p>
    <w:p w:rsidR="009E2BCE" w:rsidRDefault="00E5756C" w:rsidP="009E2BCE">
      <w:pPr>
        <w:pStyle w:val="ab"/>
      </w:pPr>
      <w:r w:rsidRPr="00954F48">
        <w:t>3.2.4. К концертам относятся:</w:t>
      </w:r>
    </w:p>
    <w:p w:rsidR="00E5756C" w:rsidRPr="00954F48" w:rsidRDefault="00E5756C" w:rsidP="009E2BCE">
      <w:pPr>
        <w:pStyle w:val="ab"/>
      </w:pPr>
      <w:r w:rsidRPr="00954F48">
        <w:t xml:space="preserve">- для учреждений клубного типа: концерты, продолжительностью не менее 55 минут, проводимые своими коллективами </w:t>
      </w:r>
      <w:r w:rsidRPr="00954F48">
        <w:rPr>
          <w:spacing w:val="-1"/>
        </w:rPr>
        <w:t>(исполнителями) как на стационаре, так и на выездах (гастролях)</w:t>
      </w:r>
      <w:r w:rsidRPr="00954F48">
        <w:t xml:space="preserve">. </w:t>
      </w:r>
    </w:p>
    <w:p w:rsidR="00561942" w:rsidRPr="00954F48" w:rsidRDefault="007F5D14" w:rsidP="007F5D14">
      <w:pPr>
        <w:pStyle w:val="ab"/>
        <w:jc w:val="both"/>
      </w:pPr>
      <w:r w:rsidRPr="00954F48">
        <w:t>3.2.5.</w:t>
      </w:r>
      <w:r w:rsidR="00954F48">
        <w:t xml:space="preserve"> </w:t>
      </w:r>
      <w:r w:rsidRPr="00954F48">
        <w:t>К работникам кружков относи</w:t>
      </w:r>
      <w:r w:rsidR="00561942" w:rsidRPr="00954F48">
        <w:t>тся руководитель кружка.</w:t>
      </w:r>
    </w:p>
    <w:p w:rsidR="00561942" w:rsidRPr="00954F48" w:rsidRDefault="007F5D14" w:rsidP="007F5D14">
      <w:pPr>
        <w:pStyle w:val="ab"/>
        <w:jc w:val="both"/>
      </w:pPr>
      <w:r w:rsidRPr="00954F48">
        <w:t>3.2.6.</w:t>
      </w:r>
      <w:r w:rsidR="00954F48">
        <w:t xml:space="preserve"> </w:t>
      </w:r>
      <w:r w:rsidR="00561942" w:rsidRPr="00954F48">
        <w:t xml:space="preserve">Количество культурно - </w:t>
      </w:r>
      <w:proofErr w:type="spellStart"/>
      <w:r w:rsidR="00561942" w:rsidRPr="00954F48">
        <w:t>досуговых</w:t>
      </w:r>
      <w:proofErr w:type="spellEnd"/>
      <w:r w:rsidR="00561942" w:rsidRPr="00954F48">
        <w:t xml:space="preserve"> мероприятий на одного творческого работника определяется как отношение количества мероприятий (за исключением концертов) к числу творческих работников.</w:t>
      </w:r>
    </w:p>
    <w:p w:rsidR="00561942" w:rsidRPr="000C4FB5" w:rsidRDefault="007F5D14" w:rsidP="007F5D14">
      <w:pPr>
        <w:pStyle w:val="ab"/>
        <w:jc w:val="both"/>
      </w:pPr>
      <w:r>
        <w:t>3.2.7.</w:t>
      </w:r>
      <w:r w:rsidR="00561942" w:rsidRPr="000C4FB5">
        <w:t>Численность участников в постоянно действующих кружках художественной самодеятельности на одного работника кружка определяется путем деления численности участников в кружках на число работников кружков.</w:t>
      </w:r>
    </w:p>
    <w:p w:rsidR="007F5D14" w:rsidRDefault="007F5D14" w:rsidP="007F5D14">
      <w:pPr>
        <w:pStyle w:val="ab"/>
        <w:jc w:val="both"/>
        <w:rPr>
          <w:spacing w:val="-1"/>
        </w:rPr>
      </w:pPr>
      <w:r w:rsidRPr="007F5D14">
        <w:rPr>
          <w:spacing w:val="1"/>
        </w:rPr>
        <w:t xml:space="preserve"> </w:t>
      </w:r>
      <w:r w:rsidRPr="007F5D14">
        <w:rPr>
          <w:spacing w:val="4"/>
        </w:rPr>
        <w:t xml:space="preserve">3.2.8. К культурно-просветительным мероприятиям относятся </w:t>
      </w:r>
      <w:r>
        <w:rPr>
          <w:spacing w:val="4"/>
        </w:rPr>
        <w:t xml:space="preserve"> беседы,</w:t>
      </w:r>
      <w:r w:rsidR="009E2BCE">
        <w:rPr>
          <w:spacing w:val="4"/>
        </w:rPr>
        <w:t xml:space="preserve"> </w:t>
      </w:r>
      <w:r w:rsidRPr="007F5D14">
        <w:t>лекции, презентация выставки, театрализованные праздники и представления, конкурсы, праздники города (района), выставки-</w:t>
      </w:r>
      <w:r w:rsidRPr="007F5D14">
        <w:rPr>
          <w:spacing w:val="-1"/>
        </w:rPr>
        <w:t>продажи и другие мероприятия.</w:t>
      </w:r>
    </w:p>
    <w:p w:rsidR="007F5D14" w:rsidRDefault="007F5D14" w:rsidP="007F5D14">
      <w:pPr>
        <w:pStyle w:val="ab"/>
        <w:jc w:val="both"/>
      </w:pPr>
    </w:p>
    <w:p w:rsidR="00561942" w:rsidRPr="007F5D14" w:rsidRDefault="00561942" w:rsidP="009E2BCE">
      <w:pPr>
        <w:jc w:val="center"/>
        <w:rPr>
          <w:b/>
        </w:rPr>
      </w:pPr>
      <w:r w:rsidRPr="007F5D14">
        <w:rPr>
          <w:b/>
        </w:rPr>
        <w:t xml:space="preserve">Группа по оплате </w:t>
      </w:r>
      <w:proofErr w:type="gramStart"/>
      <w:r w:rsidRPr="007F5D14">
        <w:rPr>
          <w:b/>
        </w:rPr>
        <w:t>труда руководителей учреждений культуры клубного типа</w:t>
      </w:r>
      <w:proofErr w:type="gramEnd"/>
      <w:r w:rsidRPr="007F5D14">
        <w:rPr>
          <w:b/>
        </w:rPr>
        <w:t>:</w:t>
      </w:r>
    </w:p>
    <w:p w:rsidR="00561942" w:rsidRPr="009E2BCE" w:rsidRDefault="00561942" w:rsidP="00561942">
      <w:pPr>
        <w:pStyle w:val="a4"/>
        <w:rPr>
          <w:sz w:val="28"/>
          <w:szCs w:val="28"/>
        </w:rPr>
      </w:pPr>
      <w:r w:rsidRPr="009E2BCE">
        <w:rPr>
          <w:sz w:val="28"/>
          <w:szCs w:val="28"/>
        </w:rPr>
        <w:t xml:space="preserve">              </w:t>
      </w:r>
    </w:p>
    <w:tbl>
      <w:tblPr>
        <w:tblStyle w:val="a3"/>
        <w:tblW w:w="0" w:type="auto"/>
        <w:tblInd w:w="720" w:type="dxa"/>
        <w:tblLook w:val="04A0"/>
      </w:tblPr>
      <w:tblGrid>
        <w:gridCol w:w="577"/>
        <w:gridCol w:w="2416"/>
        <w:gridCol w:w="1466"/>
        <w:gridCol w:w="1464"/>
        <w:gridCol w:w="1464"/>
        <w:gridCol w:w="1464"/>
      </w:tblGrid>
      <w:tr w:rsidR="00561942" w:rsidRPr="009E2BCE" w:rsidTr="00561942">
        <w:tc>
          <w:tcPr>
            <w:tcW w:w="576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 xml:space="preserve">№ </w:t>
            </w:r>
            <w:proofErr w:type="spellStart"/>
            <w:proofErr w:type="gramStart"/>
            <w:r w:rsidRPr="009E2BCE">
              <w:t>п</w:t>
            </w:r>
            <w:proofErr w:type="spellEnd"/>
            <w:proofErr w:type="gramEnd"/>
            <w:r w:rsidRPr="009E2BCE">
              <w:t>/</w:t>
            </w:r>
            <w:proofErr w:type="spellStart"/>
            <w:r w:rsidRPr="009E2BCE">
              <w:t>п</w:t>
            </w:r>
            <w:proofErr w:type="spellEnd"/>
          </w:p>
        </w:tc>
        <w:tc>
          <w:tcPr>
            <w:tcW w:w="2428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Тип учреждения</w:t>
            </w:r>
          </w:p>
        </w:tc>
        <w:tc>
          <w:tcPr>
            <w:tcW w:w="5901" w:type="dxa"/>
            <w:gridSpan w:val="4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Группа, к которой относится по оплате труда руководителей от суммы балов</w:t>
            </w:r>
          </w:p>
        </w:tc>
      </w:tr>
      <w:tr w:rsidR="00561942" w:rsidRPr="009E2BCE" w:rsidTr="00561942">
        <w:tc>
          <w:tcPr>
            <w:tcW w:w="576" w:type="dxa"/>
          </w:tcPr>
          <w:p w:rsidR="00561942" w:rsidRPr="009E2BCE" w:rsidRDefault="00561942" w:rsidP="00561942">
            <w:pPr>
              <w:pStyle w:val="a4"/>
              <w:ind w:left="0"/>
            </w:pPr>
          </w:p>
        </w:tc>
        <w:tc>
          <w:tcPr>
            <w:tcW w:w="2428" w:type="dxa"/>
          </w:tcPr>
          <w:p w:rsidR="00561942" w:rsidRPr="009E2BCE" w:rsidRDefault="00561942" w:rsidP="00561942">
            <w:pPr>
              <w:pStyle w:val="a4"/>
              <w:ind w:left="0"/>
            </w:pP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  <w:jc w:val="center"/>
              <w:rPr>
                <w:lang w:val="en-US"/>
              </w:rPr>
            </w:pPr>
            <w:r w:rsidRPr="009E2BCE">
              <w:rPr>
                <w:lang w:val="en-US"/>
              </w:rPr>
              <w:t>I</w:t>
            </w: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  <w:jc w:val="center"/>
              <w:rPr>
                <w:lang w:val="en-US"/>
              </w:rPr>
            </w:pPr>
            <w:r w:rsidRPr="009E2BCE">
              <w:rPr>
                <w:lang w:val="en-US"/>
              </w:rPr>
              <w:t>II</w:t>
            </w: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  <w:jc w:val="center"/>
              <w:rPr>
                <w:lang w:val="en-US"/>
              </w:rPr>
            </w:pPr>
            <w:r w:rsidRPr="009E2BCE">
              <w:rPr>
                <w:lang w:val="en-US"/>
              </w:rPr>
              <w:t>III</w:t>
            </w:r>
          </w:p>
        </w:tc>
        <w:tc>
          <w:tcPr>
            <w:tcW w:w="1476" w:type="dxa"/>
          </w:tcPr>
          <w:p w:rsidR="00561942" w:rsidRPr="009E2BCE" w:rsidRDefault="00561942" w:rsidP="00561942">
            <w:pPr>
              <w:pStyle w:val="a4"/>
              <w:ind w:left="0"/>
              <w:jc w:val="center"/>
              <w:rPr>
                <w:lang w:val="en-US"/>
              </w:rPr>
            </w:pPr>
            <w:r w:rsidRPr="009E2BCE">
              <w:rPr>
                <w:lang w:val="en-US"/>
              </w:rPr>
              <w:t>IV</w:t>
            </w:r>
          </w:p>
        </w:tc>
      </w:tr>
      <w:tr w:rsidR="00561942" w:rsidRPr="009E2BCE" w:rsidTr="00561942">
        <w:tc>
          <w:tcPr>
            <w:tcW w:w="576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1.</w:t>
            </w:r>
          </w:p>
        </w:tc>
        <w:tc>
          <w:tcPr>
            <w:tcW w:w="2428" w:type="dxa"/>
          </w:tcPr>
          <w:p w:rsidR="00561942" w:rsidRPr="009E2BCE" w:rsidRDefault="00561942" w:rsidP="009E2BCE">
            <w:pPr>
              <w:pStyle w:val="a4"/>
              <w:ind w:left="0"/>
            </w:pPr>
            <w:r w:rsidRPr="009E2BCE">
              <w:t>Учреждения клубного типа</w:t>
            </w:r>
            <w:r w:rsidR="007F5D14" w:rsidRPr="009E2BCE">
              <w:t xml:space="preserve">- </w:t>
            </w: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801 и более</w:t>
            </w: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600-800</w:t>
            </w:r>
          </w:p>
        </w:tc>
        <w:tc>
          <w:tcPr>
            <w:tcW w:w="1475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400-600</w:t>
            </w:r>
          </w:p>
        </w:tc>
        <w:tc>
          <w:tcPr>
            <w:tcW w:w="1476" w:type="dxa"/>
          </w:tcPr>
          <w:p w:rsidR="00561942" w:rsidRPr="009E2BCE" w:rsidRDefault="00561942" w:rsidP="00561942">
            <w:pPr>
              <w:pStyle w:val="a4"/>
              <w:ind w:left="0"/>
            </w:pPr>
            <w:r w:rsidRPr="009E2BCE">
              <w:t>До 400</w:t>
            </w:r>
          </w:p>
        </w:tc>
      </w:tr>
    </w:tbl>
    <w:p w:rsidR="007F5D14" w:rsidRPr="009E2BCE" w:rsidRDefault="007F5D14" w:rsidP="007F5D14">
      <w:pPr>
        <w:pStyle w:val="ab"/>
        <w:jc w:val="center"/>
      </w:pPr>
    </w:p>
    <w:p w:rsidR="000A1848" w:rsidRDefault="000A1848" w:rsidP="007F5D14">
      <w:pPr>
        <w:pStyle w:val="ab"/>
        <w:jc w:val="center"/>
        <w:rPr>
          <w:b/>
        </w:rPr>
      </w:pPr>
    </w:p>
    <w:p w:rsidR="000A1848" w:rsidRDefault="000A1848" w:rsidP="007F5D14">
      <w:pPr>
        <w:pStyle w:val="ab"/>
        <w:jc w:val="center"/>
        <w:rPr>
          <w:b/>
        </w:rPr>
      </w:pPr>
    </w:p>
    <w:p w:rsidR="000B6EF4" w:rsidRDefault="000B6EF4" w:rsidP="00335BC8">
      <w:pPr>
        <w:pStyle w:val="ab"/>
        <w:jc w:val="right"/>
      </w:pPr>
    </w:p>
    <w:p w:rsidR="000B6EF4" w:rsidRDefault="000B6EF4" w:rsidP="00335BC8">
      <w:pPr>
        <w:pStyle w:val="ab"/>
        <w:jc w:val="right"/>
      </w:pPr>
    </w:p>
    <w:p w:rsidR="00C92B1C" w:rsidRDefault="00C92B1C" w:rsidP="00335BC8">
      <w:pPr>
        <w:pStyle w:val="ab"/>
        <w:jc w:val="right"/>
      </w:pPr>
    </w:p>
    <w:p w:rsidR="00C92B1C" w:rsidRDefault="00C92B1C" w:rsidP="00335BC8">
      <w:pPr>
        <w:pStyle w:val="ab"/>
        <w:jc w:val="right"/>
      </w:pPr>
    </w:p>
    <w:p w:rsidR="00C92B1C" w:rsidRDefault="00C92B1C" w:rsidP="00335BC8">
      <w:pPr>
        <w:pStyle w:val="ab"/>
        <w:jc w:val="right"/>
      </w:pPr>
    </w:p>
    <w:p w:rsidR="00335BC8" w:rsidRDefault="00561942" w:rsidP="00335BC8">
      <w:pPr>
        <w:pStyle w:val="ab"/>
        <w:jc w:val="right"/>
      </w:pPr>
      <w:r w:rsidRPr="000C4FB5">
        <w:t xml:space="preserve">                                                                                            </w:t>
      </w:r>
    </w:p>
    <w:p w:rsidR="000A1848" w:rsidRDefault="000A1848" w:rsidP="00335BC8">
      <w:pPr>
        <w:pStyle w:val="ab"/>
        <w:jc w:val="right"/>
      </w:pPr>
    </w:p>
    <w:p w:rsidR="000A1848" w:rsidRDefault="000A1848" w:rsidP="00335BC8">
      <w:pPr>
        <w:pStyle w:val="ab"/>
        <w:jc w:val="right"/>
      </w:pPr>
    </w:p>
    <w:p w:rsidR="000A1848" w:rsidRDefault="000A1848" w:rsidP="00335BC8">
      <w:pPr>
        <w:pStyle w:val="ab"/>
        <w:jc w:val="right"/>
      </w:pPr>
    </w:p>
    <w:p w:rsidR="00561942" w:rsidRPr="000C4FB5" w:rsidRDefault="009558CA" w:rsidP="00335BC8">
      <w:pPr>
        <w:pStyle w:val="ab"/>
        <w:jc w:val="right"/>
      </w:pPr>
      <w:r>
        <w:t>Приложение № 3</w:t>
      </w:r>
    </w:p>
    <w:p w:rsidR="00561942" w:rsidRPr="000C4FB5" w:rsidRDefault="00561942" w:rsidP="00335BC8">
      <w:pPr>
        <w:pStyle w:val="ab"/>
        <w:jc w:val="right"/>
      </w:pPr>
      <w:r w:rsidRPr="000C4FB5">
        <w:t xml:space="preserve">                                                          </w:t>
      </w:r>
      <w:r w:rsidR="00335BC8">
        <w:t xml:space="preserve">                      </w:t>
      </w:r>
      <w:r w:rsidR="009558CA">
        <w:t xml:space="preserve"> К положению об </w:t>
      </w:r>
      <w:r w:rsidRPr="000C4FB5">
        <w:t xml:space="preserve">оплате </w:t>
      </w:r>
    </w:p>
    <w:p w:rsidR="00561942" w:rsidRPr="004A1AD6" w:rsidRDefault="00561942" w:rsidP="004A1AD6">
      <w:pPr>
        <w:pStyle w:val="ab"/>
        <w:jc w:val="right"/>
      </w:pPr>
      <w:r w:rsidRPr="000C4FB5">
        <w:t xml:space="preserve">                                                                                           труда.  </w:t>
      </w:r>
    </w:p>
    <w:p w:rsidR="00561942" w:rsidRDefault="00561942" w:rsidP="00335BC8">
      <w:pPr>
        <w:pStyle w:val="a4"/>
        <w:jc w:val="center"/>
        <w:rPr>
          <w:sz w:val="28"/>
          <w:szCs w:val="28"/>
        </w:rPr>
      </w:pPr>
    </w:p>
    <w:p w:rsidR="00046A49" w:rsidRDefault="00046A49" w:rsidP="00335BC8">
      <w:pPr>
        <w:pStyle w:val="a4"/>
        <w:jc w:val="center"/>
        <w:rPr>
          <w:sz w:val="28"/>
          <w:szCs w:val="28"/>
        </w:rPr>
      </w:pPr>
    </w:p>
    <w:p w:rsidR="00046A49" w:rsidRPr="000C4FB5" w:rsidRDefault="00046A49" w:rsidP="00335BC8">
      <w:pPr>
        <w:pStyle w:val="a4"/>
        <w:jc w:val="center"/>
        <w:rPr>
          <w:sz w:val="28"/>
          <w:szCs w:val="28"/>
        </w:rPr>
      </w:pPr>
    </w:p>
    <w:p w:rsidR="000B6EF4" w:rsidRPr="00C92B1C" w:rsidRDefault="00561942" w:rsidP="00C92B1C">
      <w:pPr>
        <w:pStyle w:val="a4"/>
        <w:jc w:val="center"/>
        <w:rPr>
          <w:b/>
          <w:sz w:val="28"/>
          <w:szCs w:val="28"/>
        </w:rPr>
      </w:pPr>
      <w:r w:rsidRPr="000C4FB5">
        <w:rPr>
          <w:b/>
          <w:sz w:val="28"/>
          <w:szCs w:val="28"/>
        </w:rPr>
        <w:t>Размеры должностных окладов служащих и окладов по профессиям рабочих, для учреждений культуры</w:t>
      </w:r>
    </w:p>
    <w:tbl>
      <w:tblPr>
        <w:tblStyle w:val="a3"/>
        <w:tblW w:w="11058" w:type="dxa"/>
        <w:tblInd w:w="-885" w:type="dxa"/>
        <w:tblLayout w:type="fixed"/>
        <w:tblLook w:val="04A0"/>
      </w:tblPr>
      <w:tblGrid>
        <w:gridCol w:w="567"/>
        <w:gridCol w:w="9215"/>
        <w:gridCol w:w="1276"/>
      </w:tblGrid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>№</w:t>
            </w:r>
            <w:proofErr w:type="spellStart"/>
            <w:proofErr w:type="gramStart"/>
            <w:r w:rsidRPr="00B55605">
              <w:t>п</w:t>
            </w:r>
            <w:proofErr w:type="spellEnd"/>
            <w:proofErr w:type="gramEnd"/>
            <w:r w:rsidRPr="00B55605">
              <w:t>/</w:t>
            </w:r>
            <w:proofErr w:type="spellStart"/>
            <w:r w:rsidRPr="00B55605">
              <w:t>п</w:t>
            </w:r>
            <w:proofErr w:type="spellEnd"/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jc w:val="center"/>
            </w:pPr>
            <w:r w:rsidRPr="00B55605">
              <w:t>Наименование должности и требования к квалификации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>Должностной оклад, рублей</w:t>
            </w: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1.</w:t>
            </w: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Руководители учреждений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>1.1</w:t>
            </w: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rPr>
                <w:i/>
              </w:rPr>
            </w:pPr>
            <w:r w:rsidRPr="00B55605">
              <w:rPr>
                <w:i/>
              </w:rPr>
              <w:t>Руководитель (директор) учреждения - высшее профессиональное образование и стаж на руководящих должностях не менее 5 лет:</w:t>
            </w:r>
          </w:p>
          <w:p w:rsidR="000B6EF4" w:rsidRPr="00B55605" w:rsidRDefault="000B6EF4" w:rsidP="003164FD">
            <w:pPr>
              <w:pStyle w:val="a4"/>
              <w:ind w:left="0"/>
            </w:pPr>
            <w:r w:rsidRPr="00B55605">
              <w:rPr>
                <w:lang w:val="en-US"/>
              </w:rPr>
              <w:t>IV</w:t>
            </w:r>
            <w:r w:rsidRPr="00B55605">
              <w:t xml:space="preserve"> группы по оплате  труда руководителей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  <w:p w:rsidR="000B6EF4" w:rsidRPr="00B55605" w:rsidRDefault="000B6EF4" w:rsidP="003164FD">
            <w:pPr>
              <w:pStyle w:val="a4"/>
              <w:ind w:left="0"/>
            </w:pPr>
          </w:p>
          <w:p w:rsidR="000B6EF4" w:rsidRPr="00B55605" w:rsidRDefault="000B6EF4" w:rsidP="003164FD">
            <w:pPr>
              <w:pStyle w:val="a4"/>
              <w:ind w:left="0"/>
            </w:pPr>
            <w:r w:rsidRPr="00B55605">
              <w:t>10569,56</w:t>
            </w: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jc w:val="center"/>
              <w:rPr>
                <w:b/>
              </w:rPr>
            </w:pPr>
            <w:r w:rsidRPr="00B55605">
              <w:rPr>
                <w:b/>
              </w:rPr>
              <w:t>Дом культуры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2.</w:t>
            </w: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  <w:i/>
              </w:rPr>
            </w:pPr>
            <w:r w:rsidRPr="00B55605">
              <w:rPr>
                <w:b/>
                <w:i/>
              </w:rPr>
              <w:t>Профессиональная квалификационная группа «Должности руководящего состава учреждений искусства, культуры и кинематографии»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2.1</w:t>
            </w: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jc w:val="center"/>
              <w:rPr>
                <w:b/>
              </w:rPr>
            </w:pPr>
            <w:proofErr w:type="spellStart"/>
            <w:r w:rsidRPr="00B55605">
              <w:rPr>
                <w:b/>
              </w:rPr>
              <w:t>Культорганизатор</w:t>
            </w:r>
            <w:proofErr w:type="spellEnd"/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 xml:space="preserve">Без категории - среднее профессиональное образование без предъявления требований к стажу работы. 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>4409,03</w:t>
            </w: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2.2</w:t>
            </w: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  <w:rPr>
                <w:b/>
              </w:rPr>
            </w:pPr>
            <w:r w:rsidRPr="00B55605">
              <w:rPr>
                <w:b/>
              </w:rPr>
              <w:t>Руководитель кружка, любительского объединения, клубам по интересам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</w:tr>
      <w:tr w:rsidR="000B6EF4" w:rsidRPr="00B55605" w:rsidTr="003164FD">
        <w:tc>
          <w:tcPr>
            <w:tcW w:w="567" w:type="dxa"/>
          </w:tcPr>
          <w:p w:rsidR="000B6EF4" w:rsidRPr="00B55605" w:rsidRDefault="000B6EF4" w:rsidP="003164FD">
            <w:pPr>
              <w:pStyle w:val="a4"/>
              <w:ind w:left="0"/>
            </w:pPr>
          </w:p>
        </w:tc>
        <w:tc>
          <w:tcPr>
            <w:tcW w:w="9215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 xml:space="preserve">Без </w:t>
            </w:r>
            <w:r w:rsidRPr="00B55605">
              <w:rPr>
                <w:rFonts w:eastAsia="Calibri"/>
              </w:rPr>
              <w:t>категории - среднее профессиональное (культуры и искусства, педагогическое)  образование без предъявления требований к стажу работы</w:t>
            </w:r>
            <w:r w:rsidRPr="00B55605">
              <w:t>.</w:t>
            </w:r>
          </w:p>
        </w:tc>
        <w:tc>
          <w:tcPr>
            <w:tcW w:w="1276" w:type="dxa"/>
          </w:tcPr>
          <w:p w:rsidR="000B6EF4" w:rsidRPr="00B55605" w:rsidRDefault="000B6EF4" w:rsidP="003164FD">
            <w:pPr>
              <w:pStyle w:val="a4"/>
              <w:ind w:left="0"/>
            </w:pPr>
            <w:r w:rsidRPr="00B55605">
              <w:t>4892,20</w:t>
            </w:r>
          </w:p>
        </w:tc>
      </w:tr>
    </w:tbl>
    <w:p w:rsidR="000B6EF4" w:rsidRPr="00E1455A" w:rsidRDefault="000B6EF4" w:rsidP="000B6E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E145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Специалисты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9215"/>
        <w:gridCol w:w="1276"/>
      </w:tblGrid>
      <w:tr w:rsidR="000B6EF4" w:rsidRPr="00B55605" w:rsidTr="003164FD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0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ab"/>
            </w:pPr>
            <w:r w:rsidRPr="00B55605">
              <w:rPr>
                <w:i/>
              </w:rPr>
              <w:t>Главный бухгалтер  (70% от оклада  руководителя учреждения</w:t>
            </w:r>
            <w:proofErr w:type="gramStart"/>
            <w:r w:rsidRPr="00B55605">
              <w:t>)-</w:t>
            </w:r>
            <w:proofErr w:type="gramEnd"/>
            <w:r w:rsidRPr="00B55605">
              <w:t>высшее профессиональное образование или среднее профессиональное образование без предъявления требований к стажу работы, но обладающим достаточным  практическим опытом и выполняющим качественно и в полном объеме возложенные на него должностные обязанности.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605">
              <w:rPr>
                <w:rFonts w:ascii="Times New Roman" w:eastAsia="Calibri" w:hAnsi="Times New Roman" w:cs="Times New Roman"/>
                <w:sz w:val="24"/>
                <w:szCs w:val="24"/>
              </w:rPr>
              <w:t>7398,69</w:t>
            </w:r>
          </w:p>
        </w:tc>
      </w:tr>
      <w:tr w:rsidR="000B6EF4" w:rsidRPr="00B55605" w:rsidTr="003164FD">
        <w:trPr>
          <w:trHeight w:val="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ab"/>
              <w:jc w:val="center"/>
              <w:rPr>
                <w:i/>
              </w:rPr>
            </w:pPr>
            <w:r>
              <w:rPr>
                <w:b/>
                <w:bCs/>
              </w:rPr>
              <w:t xml:space="preserve">4. </w:t>
            </w:r>
            <w:r w:rsidRPr="00B55605">
              <w:rPr>
                <w:b/>
                <w:bCs/>
              </w:rPr>
              <w:t>Рабочие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6EF4" w:rsidRPr="00B55605" w:rsidTr="003164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E1455A" w:rsidRDefault="000B6EF4" w:rsidP="003164FD">
            <w:pPr>
              <w:pStyle w:val="ConsPlusNormal"/>
              <w:ind w:firstLine="72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E1455A">
              <w:rPr>
                <w:rFonts w:ascii="Times New Roman" w:hAnsi="Times New Roman" w:cs="Times New Roman"/>
                <w:iCs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6EF4" w:rsidRPr="00B55605" w:rsidTr="003164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B556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разряда - у</w:t>
            </w:r>
            <w:r w:rsidRPr="00B55605">
              <w:rPr>
                <w:rFonts w:ascii="Times New Roman" w:hAnsi="Times New Roman" w:cs="Times New Roman"/>
                <w:sz w:val="24"/>
                <w:szCs w:val="24"/>
              </w:rPr>
              <w:t xml:space="preserve">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 w:rsidRPr="00B55605">
              <w:rPr>
                <w:rFonts w:ascii="Times New Roman" w:hAnsi="Times New Roman" w:cs="Times New Roman"/>
                <w:sz w:val="24"/>
                <w:szCs w:val="24"/>
              </w:rPr>
              <w:t>Влажное подметание и мытье лестничных площадок, маршей, мест перед загрузочными клапанами мусоропровода,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B55605">
              <w:rPr>
                <w:rFonts w:ascii="Times New Roman" w:hAnsi="Times New Roman" w:cs="Times New Roman"/>
                <w:sz w:val="24"/>
                <w:szCs w:val="24"/>
              </w:rPr>
              <w:t xml:space="preserve"> Подметание и мытье площадки перед входом в подъезд. Мытье пола,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F4" w:rsidRPr="00B55605" w:rsidRDefault="000B6EF4" w:rsidP="00316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605">
              <w:rPr>
                <w:rFonts w:ascii="Times New Roman" w:eastAsia="Times New Roman" w:hAnsi="Times New Roman" w:cs="Times New Roman"/>
                <w:sz w:val="24"/>
                <w:szCs w:val="24"/>
              </w:rPr>
              <w:t>3472,86</w:t>
            </w:r>
          </w:p>
          <w:p w:rsidR="000B6EF4" w:rsidRPr="00B55605" w:rsidRDefault="000B6EF4" w:rsidP="00316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0B6EF4" w:rsidRPr="00B55605" w:rsidRDefault="000B6EF4" w:rsidP="000B6EF4">
      <w:pPr>
        <w:pStyle w:val="ab"/>
      </w:pPr>
    </w:p>
    <w:p w:rsidR="00561942" w:rsidRDefault="00561942" w:rsidP="00483170">
      <w:pPr>
        <w:rPr>
          <w:sz w:val="28"/>
          <w:szCs w:val="28"/>
        </w:rPr>
      </w:pPr>
    </w:p>
    <w:p w:rsidR="00561942" w:rsidRDefault="00561942" w:rsidP="00483170">
      <w:pPr>
        <w:rPr>
          <w:sz w:val="28"/>
          <w:szCs w:val="28"/>
        </w:rPr>
      </w:pPr>
    </w:p>
    <w:p w:rsidR="00561942" w:rsidRPr="00A74D22" w:rsidRDefault="00561942" w:rsidP="00483170">
      <w:pPr>
        <w:rPr>
          <w:sz w:val="28"/>
          <w:szCs w:val="28"/>
        </w:rPr>
      </w:pPr>
    </w:p>
    <w:p w:rsidR="00E3774E" w:rsidRDefault="00E3774E"/>
    <w:sectPr w:rsidR="00E3774E" w:rsidSect="00D650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41AD8"/>
    <w:multiLevelType w:val="hybridMultilevel"/>
    <w:tmpl w:val="16D0839C"/>
    <w:lvl w:ilvl="0" w:tplc="15269440">
      <w:start w:val="1"/>
      <w:numFmt w:val="bullet"/>
      <w:lvlText w:val=""/>
      <w:lvlJc w:val="left"/>
      <w:pPr>
        <w:tabs>
          <w:tab w:val="num" w:pos="537"/>
        </w:tabs>
        <w:ind w:left="53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cs="Wingdings" w:hint="default"/>
      </w:rPr>
    </w:lvl>
  </w:abstractNum>
  <w:abstractNum w:abstractNumId="1">
    <w:nsid w:val="1B606F12"/>
    <w:multiLevelType w:val="hybridMultilevel"/>
    <w:tmpl w:val="21004E36"/>
    <w:lvl w:ilvl="0" w:tplc="BD54F6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977F3F"/>
    <w:multiLevelType w:val="hybridMultilevel"/>
    <w:tmpl w:val="52D8AB02"/>
    <w:lvl w:ilvl="0" w:tplc="EE9EC2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5A7836">
      <w:numFmt w:val="none"/>
      <w:lvlText w:val=""/>
      <w:lvlJc w:val="left"/>
      <w:pPr>
        <w:tabs>
          <w:tab w:val="num" w:pos="360"/>
        </w:tabs>
      </w:pPr>
    </w:lvl>
    <w:lvl w:ilvl="2" w:tplc="26B096E0">
      <w:numFmt w:val="none"/>
      <w:lvlText w:val=""/>
      <w:lvlJc w:val="left"/>
      <w:pPr>
        <w:tabs>
          <w:tab w:val="num" w:pos="360"/>
        </w:tabs>
      </w:pPr>
    </w:lvl>
    <w:lvl w:ilvl="3" w:tplc="AC70D0B6">
      <w:numFmt w:val="none"/>
      <w:lvlText w:val=""/>
      <w:lvlJc w:val="left"/>
      <w:pPr>
        <w:tabs>
          <w:tab w:val="num" w:pos="360"/>
        </w:tabs>
      </w:pPr>
    </w:lvl>
    <w:lvl w:ilvl="4" w:tplc="955C52DE">
      <w:numFmt w:val="none"/>
      <w:lvlText w:val=""/>
      <w:lvlJc w:val="left"/>
      <w:pPr>
        <w:tabs>
          <w:tab w:val="num" w:pos="360"/>
        </w:tabs>
      </w:pPr>
    </w:lvl>
    <w:lvl w:ilvl="5" w:tplc="99CA4ADE">
      <w:numFmt w:val="none"/>
      <w:lvlText w:val=""/>
      <w:lvlJc w:val="left"/>
      <w:pPr>
        <w:tabs>
          <w:tab w:val="num" w:pos="360"/>
        </w:tabs>
      </w:pPr>
    </w:lvl>
    <w:lvl w:ilvl="6" w:tplc="76DE9524">
      <w:numFmt w:val="none"/>
      <w:lvlText w:val=""/>
      <w:lvlJc w:val="left"/>
      <w:pPr>
        <w:tabs>
          <w:tab w:val="num" w:pos="360"/>
        </w:tabs>
      </w:pPr>
    </w:lvl>
    <w:lvl w:ilvl="7" w:tplc="2F66DB32">
      <w:numFmt w:val="none"/>
      <w:lvlText w:val=""/>
      <w:lvlJc w:val="left"/>
      <w:pPr>
        <w:tabs>
          <w:tab w:val="num" w:pos="360"/>
        </w:tabs>
      </w:pPr>
    </w:lvl>
    <w:lvl w:ilvl="8" w:tplc="8F46026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23530DB"/>
    <w:multiLevelType w:val="hybridMultilevel"/>
    <w:tmpl w:val="F5765852"/>
    <w:lvl w:ilvl="0" w:tplc="15269440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B5F0DBC"/>
    <w:multiLevelType w:val="hybridMultilevel"/>
    <w:tmpl w:val="3A4C03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D573BB"/>
    <w:multiLevelType w:val="hybridMultilevel"/>
    <w:tmpl w:val="27C07D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A295735"/>
    <w:multiLevelType w:val="hybridMultilevel"/>
    <w:tmpl w:val="3184EE80"/>
    <w:lvl w:ilvl="0" w:tplc="52F04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009242">
      <w:numFmt w:val="none"/>
      <w:lvlText w:val=""/>
      <w:lvlJc w:val="left"/>
      <w:pPr>
        <w:tabs>
          <w:tab w:val="num" w:pos="360"/>
        </w:tabs>
      </w:pPr>
    </w:lvl>
    <w:lvl w:ilvl="2" w:tplc="5830C676">
      <w:numFmt w:val="none"/>
      <w:lvlText w:val=""/>
      <w:lvlJc w:val="left"/>
      <w:pPr>
        <w:tabs>
          <w:tab w:val="num" w:pos="360"/>
        </w:tabs>
      </w:pPr>
    </w:lvl>
    <w:lvl w:ilvl="3" w:tplc="0F188E60">
      <w:numFmt w:val="none"/>
      <w:lvlText w:val=""/>
      <w:lvlJc w:val="left"/>
      <w:pPr>
        <w:tabs>
          <w:tab w:val="num" w:pos="360"/>
        </w:tabs>
      </w:pPr>
    </w:lvl>
    <w:lvl w:ilvl="4" w:tplc="8F4E3306">
      <w:numFmt w:val="none"/>
      <w:lvlText w:val=""/>
      <w:lvlJc w:val="left"/>
      <w:pPr>
        <w:tabs>
          <w:tab w:val="num" w:pos="360"/>
        </w:tabs>
      </w:pPr>
    </w:lvl>
    <w:lvl w:ilvl="5" w:tplc="C5D2A6C4">
      <w:numFmt w:val="none"/>
      <w:lvlText w:val=""/>
      <w:lvlJc w:val="left"/>
      <w:pPr>
        <w:tabs>
          <w:tab w:val="num" w:pos="360"/>
        </w:tabs>
      </w:pPr>
    </w:lvl>
    <w:lvl w:ilvl="6" w:tplc="1FB0E35A">
      <w:numFmt w:val="none"/>
      <w:lvlText w:val=""/>
      <w:lvlJc w:val="left"/>
      <w:pPr>
        <w:tabs>
          <w:tab w:val="num" w:pos="360"/>
        </w:tabs>
      </w:pPr>
    </w:lvl>
    <w:lvl w:ilvl="7" w:tplc="796ECE00">
      <w:numFmt w:val="none"/>
      <w:lvlText w:val=""/>
      <w:lvlJc w:val="left"/>
      <w:pPr>
        <w:tabs>
          <w:tab w:val="num" w:pos="360"/>
        </w:tabs>
      </w:pPr>
    </w:lvl>
    <w:lvl w:ilvl="8" w:tplc="6F3CAE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21D"/>
    <w:rsid w:val="00046A49"/>
    <w:rsid w:val="000577A9"/>
    <w:rsid w:val="00076C33"/>
    <w:rsid w:val="000830A1"/>
    <w:rsid w:val="000A1848"/>
    <w:rsid w:val="000B6EF4"/>
    <w:rsid w:val="000C5434"/>
    <w:rsid w:val="001539A2"/>
    <w:rsid w:val="00190E74"/>
    <w:rsid w:val="001973CB"/>
    <w:rsid w:val="001A3F22"/>
    <w:rsid w:val="001B2EFC"/>
    <w:rsid w:val="0024221D"/>
    <w:rsid w:val="002D0A9B"/>
    <w:rsid w:val="00335BC8"/>
    <w:rsid w:val="003C7631"/>
    <w:rsid w:val="003D6CD0"/>
    <w:rsid w:val="00463859"/>
    <w:rsid w:val="00476FEE"/>
    <w:rsid w:val="00483170"/>
    <w:rsid w:val="004A1AD6"/>
    <w:rsid w:val="00532CA9"/>
    <w:rsid w:val="0055525C"/>
    <w:rsid w:val="00561942"/>
    <w:rsid w:val="005A375E"/>
    <w:rsid w:val="005C77E0"/>
    <w:rsid w:val="00612FF0"/>
    <w:rsid w:val="0068509F"/>
    <w:rsid w:val="006D20AC"/>
    <w:rsid w:val="007F5D14"/>
    <w:rsid w:val="00817C49"/>
    <w:rsid w:val="0082460B"/>
    <w:rsid w:val="008C6519"/>
    <w:rsid w:val="00911C17"/>
    <w:rsid w:val="00954F48"/>
    <w:rsid w:val="009558CA"/>
    <w:rsid w:val="0099750C"/>
    <w:rsid w:val="009A5925"/>
    <w:rsid w:val="009D4FF9"/>
    <w:rsid w:val="009E2BCE"/>
    <w:rsid w:val="00A406CC"/>
    <w:rsid w:val="00A71A07"/>
    <w:rsid w:val="00BD140C"/>
    <w:rsid w:val="00C3482A"/>
    <w:rsid w:val="00C83655"/>
    <w:rsid w:val="00C92B1C"/>
    <w:rsid w:val="00D650E1"/>
    <w:rsid w:val="00E3774E"/>
    <w:rsid w:val="00E5756C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34"/>
  </w:style>
  <w:style w:type="paragraph" w:styleId="1">
    <w:name w:val="heading 1"/>
    <w:basedOn w:val="a"/>
    <w:next w:val="a"/>
    <w:link w:val="10"/>
    <w:uiPriority w:val="9"/>
    <w:qFormat/>
    <w:rsid w:val="005619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831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2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9"/>
    <w:rsid w:val="0048317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4831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4831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48317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48317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83170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rsid w:val="00483170"/>
    <w:pPr>
      <w:tabs>
        <w:tab w:val="num" w:pos="1440"/>
      </w:tabs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83170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483170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</w:rPr>
  </w:style>
  <w:style w:type="character" w:customStyle="1" w:styleId="32">
    <w:name w:val="Основной текст 3 Знак"/>
    <w:basedOn w:val="a0"/>
    <w:link w:val="31"/>
    <w:uiPriority w:val="99"/>
    <w:rsid w:val="00483170"/>
    <w:rPr>
      <w:rFonts w:ascii="Arial" w:eastAsia="Times New Roman" w:hAnsi="Arial" w:cs="Arial"/>
      <w:b/>
      <w:bCs/>
      <w:i/>
      <w:iCs/>
    </w:rPr>
  </w:style>
  <w:style w:type="paragraph" w:customStyle="1" w:styleId="ConsPlusNormal">
    <w:name w:val="ConsPlusNormal"/>
    <w:uiPriority w:val="99"/>
    <w:rsid w:val="004831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831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48317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4831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48317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483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19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Normal">
    <w:name w:val="ConsNormal"/>
    <w:rsid w:val="00A406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E2DD-B25F-481F-A97F-219A1478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Inteli3</cp:lastModifiedBy>
  <cp:revision>16</cp:revision>
  <cp:lastPrinted>2016-03-18T07:57:00Z</cp:lastPrinted>
  <dcterms:created xsi:type="dcterms:W3CDTF">2015-12-27T07:49:00Z</dcterms:created>
  <dcterms:modified xsi:type="dcterms:W3CDTF">2019-01-20T13:26:00Z</dcterms:modified>
</cp:coreProperties>
</file>